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41E" w:rsidRPr="00345898" w:rsidRDefault="00455D8B" w:rsidP="00345898">
      <w:pPr>
        <w:spacing w:after="0" w:line="240" w:lineRule="auto"/>
        <w:jc w:val="center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ЧАСТНОЕ УЧРЕЖДЕНИЕ</w:t>
      </w:r>
    </w:p>
    <w:p w:rsidR="006E441E" w:rsidRPr="00345898" w:rsidRDefault="00345898" w:rsidP="00345898">
      <w:pPr>
        <w:spacing w:after="0" w:line="240" w:lineRule="auto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ДОПОЛНИТЕЛЬНОГО </w:t>
      </w:r>
      <w:r w:rsidR="00455D8B" w:rsidRPr="00345898">
        <w:rPr>
          <w:rFonts w:ascii="Times New Roman" w:eastAsia="Times New Roman" w:hAnsi="Times New Roman" w:cs="Times New Roman"/>
          <w:lang w:val="ru-RU"/>
        </w:rPr>
        <w:t>ПРОФЕССИОНАЛЬНОГО ОБРАЗОВАНИЯ</w:t>
      </w:r>
    </w:p>
    <w:p w:rsidR="006E441E" w:rsidRPr="00345898" w:rsidRDefault="006E441E" w:rsidP="00345898">
      <w:pPr>
        <w:spacing w:after="0" w:line="240" w:lineRule="auto"/>
        <w:rPr>
          <w:lang w:val="ru-RU"/>
        </w:rPr>
        <w:sectPr w:rsidR="006E441E" w:rsidRPr="00345898">
          <w:pgSz w:w="12220" w:h="16760"/>
          <w:pgMar w:top="1162" w:right="2281" w:bottom="1879" w:left="3409" w:header="720" w:footer="720" w:gutter="0"/>
          <w:cols w:space="720"/>
        </w:sectPr>
      </w:pPr>
    </w:p>
    <w:p w:rsidR="006E441E" w:rsidRPr="00345898" w:rsidRDefault="00455D8B" w:rsidP="00345898">
      <w:pPr>
        <w:spacing w:after="0" w:line="240" w:lineRule="auto"/>
        <w:jc w:val="center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lastRenderedPageBreak/>
        <w:t>«ФЛОРЕНС»</w:t>
      </w:r>
    </w:p>
    <w:p w:rsidR="00345898" w:rsidRDefault="00345898" w:rsidP="00345898">
      <w:pPr>
        <w:tabs>
          <w:tab w:val="right" w:pos="9301"/>
        </w:tabs>
        <w:spacing w:after="0" w:line="240" w:lineRule="auto"/>
        <w:rPr>
          <w:lang w:val="ru-RU"/>
        </w:rPr>
      </w:pPr>
    </w:p>
    <w:p w:rsidR="00345898" w:rsidRDefault="00345898" w:rsidP="00345898">
      <w:pPr>
        <w:tabs>
          <w:tab w:val="right" w:pos="9301"/>
        </w:tabs>
        <w:spacing w:after="0" w:line="240" w:lineRule="auto"/>
        <w:jc w:val="right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116580" cy="1691640"/>
            <wp:effectExtent l="19050" t="0" r="7620" b="0"/>
            <wp:docPr id="13" name="Рисунок 13" descr="Гришаева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ришаева_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169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898" w:rsidRDefault="00345898" w:rsidP="00345898">
      <w:pPr>
        <w:tabs>
          <w:tab w:val="right" w:pos="9301"/>
        </w:tabs>
        <w:spacing w:after="0" w:line="240" w:lineRule="auto"/>
        <w:rPr>
          <w:lang w:val="ru-RU"/>
        </w:rPr>
      </w:pPr>
    </w:p>
    <w:p w:rsidR="00345898" w:rsidRDefault="00345898" w:rsidP="00345898">
      <w:pPr>
        <w:tabs>
          <w:tab w:val="right" w:pos="9301"/>
        </w:tabs>
        <w:spacing w:after="0" w:line="240" w:lineRule="auto"/>
        <w:rPr>
          <w:lang w:val="ru-RU"/>
        </w:rPr>
      </w:pPr>
    </w:p>
    <w:p w:rsidR="006E441E" w:rsidRPr="00345898" w:rsidRDefault="00345898" w:rsidP="00345898">
      <w:pPr>
        <w:tabs>
          <w:tab w:val="right" w:pos="9301"/>
        </w:tabs>
        <w:spacing w:after="0" w:line="240" w:lineRule="auto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5600700</wp:posOffset>
            </wp:positionH>
            <wp:positionV relativeFrom="paragraph">
              <wp:posOffset>634365</wp:posOffset>
            </wp:positionV>
            <wp:extent cx="33655" cy="97790"/>
            <wp:effectExtent l="19050" t="0" r="4445" b="0"/>
            <wp:wrapSquare wrapText="bothSides"/>
            <wp:docPr id="14" name="Picture 5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" cy="9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        Р</w:t>
      </w:r>
      <w:r w:rsidR="00455D8B" w:rsidRPr="00345898">
        <w:rPr>
          <w:rFonts w:ascii="Times New Roman" w:eastAsia="Times New Roman" w:hAnsi="Times New Roman" w:cs="Times New Roman"/>
          <w:lang w:val="ru-RU"/>
        </w:rPr>
        <w:t>АССМОТРЕНО</w:t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</w:r>
    </w:p>
    <w:p w:rsidR="00345898" w:rsidRDefault="00455D8B" w:rsidP="00345898">
      <w:pPr>
        <w:spacing w:after="0"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Педагогич</w:t>
      </w:r>
      <w:r w:rsidR="00345898">
        <w:rPr>
          <w:rFonts w:ascii="Times New Roman" w:eastAsia="Times New Roman" w:hAnsi="Times New Roman" w:cs="Times New Roman"/>
          <w:lang w:val="ru-RU"/>
        </w:rPr>
        <w:t xml:space="preserve">еским советом протокол </w:t>
      </w:r>
    </w:p>
    <w:p w:rsidR="006E441E" w:rsidRPr="00345898" w:rsidRDefault="00345898" w:rsidP="00345898">
      <w:pPr>
        <w:spacing w:after="0" w:line="240" w:lineRule="auto"/>
        <w:jc w:val="right"/>
        <w:rPr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№ 1 от 09.01.2024</w:t>
      </w:r>
      <w:r w:rsidR="00455D8B" w:rsidRPr="00345898">
        <w:rPr>
          <w:rFonts w:ascii="Times New Roman" w:eastAsia="Times New Roman" w:hAnsi="Times New Roman" w:cs="Times New Roman"/>
          <w:lang w:val="ru-RU"/>
        </w:rPr>
        <w:t>г</w:t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</w: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Pr="00345898" w:rsidRDefault="00345898" w:rsidP="00345898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34589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Режим занятий обучающихся</w:t>
      </w: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ru-RU"/>
        </w:rPr>
      </w:pPr>
    </w:p>
    <w:p w:rsidR="006E441E" w:rsidRPr="00345898" w:rsidRDefault="006E441E" w:rsidP="00345898">
      <w:pPr>
        <w:spacing w:after="0" w:line="240" w:lineRule="auto"/>
        <w:jc w:val="center"/>
        <w:rPr>
          <w:lang w:val="ru-RU"/>
        </w:rPr>
      </w:pPr>
    </w:p>
    <w:p w:rsidR="006E441E" w:rsidRDefault="00455D8B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г. Нижневартовск 202</w:t>
      </w:r>
      <w:r w:rsidR="00345898">
        <w:rPr>
          <w:rFonts w:ascii="Times New Roman" w:eastAsia="Times New Roman" w:hAnsi="Times New Roman" w:cs="Times New Roman"/>
          <w:lang w:val="ru-RU"/>
        </w:rPr>
        <w:t>4</w:t>
      </w:r>
      <w:r w:rsidRPr="00345898">
        <w:rPr>
          <w:rFonts w:ascii="Times New Roman" w:eastAsia="Times New Roman" w:hAnsi="Times New Roman" w:cs="Times New Roman"/>
          <w:lang w:val="ru-RU"/>
        </w:rPr>
        <w:t>г.</w:t>
      </w: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345898" w:rsidRDefault="00345898" w:rsidP="0034589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6E441E" w:rsidRDefault="00455D8B" w:rsidP="00345898">
      <w:pPr>
        <w:numPr>
          <w:ilvl w:val="0"/>
          <w:numId w:val="1"/>
        </w:numPr>
        <w:spacing w:after="0" w:line="240" w:lineRule="auto"/>
        <w:ind w:left="0"/>
        <w:jc w:val="both"/>
      </w:pPr>
      <w:r>
        <w:rPr>
          <w:rFonts w:ascii="Times New Roman" w:eastAsia="Times New Roman" w:hAnsi="Times New Roman" w:cs="Times New Roman"/>
        </w:rPr>
        <w:lastRenderedPageBreak/>
        <w:t>Общие положения</w:t>
      </w:r>
    </w:p>
    <w:p w:rsidR="006E441E" w:rsidRDefault="00455D8B" w:rsidP="0034589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>1.1 . Настоящие Правила Режим занятий обучающихся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(далее — Правила) частного учреждения дополнительного профессионального образования «Флоренс» (далее — Учреждение) являются локальным нормативным актом, который определяет внутренний распорядок для обучающихся.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12. Настоящие Правила разработаны в соответствии с Федеральным законом от 29.12.2012 г. № 273-ФЗ «Об образовании в Российской федерации», иными нормативными актами, Уставом Учреждения.</w:t>
      </w:r>
    </w:p>
    <w:p w:rsidR="006E441E" w:rsidRPr="00345898" w:rsidRDefault="00345898" w:rsidP="00345898">
      <w:pPr>
        <w:spacing w:after="0" w:line="240" w:lineRule="auto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0480" cy="99060"/>
            <wp:effectExtent l="19050" t="0" r="7620" b="0"/>
            <wp:docPr id="1" name="Picture 2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9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>З. Правила имеют целью обеспечение рациональной организации образовательного процесса, безопасных для жизни и здоровья обучающихся условий обучения, а также сохранности имущества Учреждения.</w:t>
      </w:r>
    </w:p>
    <w:p w:rsidR="006E441E" w:rsidRPr="00345898" w:rsidRDefault="00455D8B" w:rsidP="00345898">
      <w:pPr>
        <w:spacing w:after="0" w:line="240" w:lineRule="auto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1.4. В части поддержания установленных в Учреждении режима работы, порядка и дисциплины, обеспечения сохранности помещений, оборудования и других материальных ценностей, соблюдения правил противопожарной безопасности и охраны труда, производственной санитарии и гигиены действие настоящих Правил распространяется в полном объеме на все категории слушателей курсов повышения квалификации, переподготовки, а также на посетителей Учреждения.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1.5. Настоящие правила располагаются в общедоступном для ознакомления месте.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1.6. При возникновении образовательных отношений Учреждение знакомит обучающегося с Уставом, настоящими Правилами, иными локальными актами Учреждения.4. Распорядок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2.1. Занятия в Учреждении проводятся по расписанию в соответствии с учебными планами и образовательными программами, утвержденными в установленном порядке.</w:t>
      </w:r>
    </w:p>
    <w:p w:rsidR="006E441E" w:rsidRPr="00345898" w:rsidRDefault="00455D8B" w:rsidP="00345898">
      <w:pPr>
        <w:spacing w:after="0" w:line="240" w:lineRule="auto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 xml:space="preserve">Для всех видов аудиторных занятий устанавливается академический час продолжительностью </w:t>
      </w:r>
      <w:r>
        <w:rPr>
          <w:rFonts w:ascii="Times New Roman" w:eastAsia="Times New Roman" w:hAnsi="Times New Roman" w:cs="Times New Roman"/>
        </w:rPr>
        <w:t xml:space="preserve">45 минут. </w:t>
      </w:r>
      <w:r w:rsidRPr="00345898">
        <w:rPr>
          <w:rFonts w:ascii="Times New Roman" w:eastAsia="Times New Roman" w:hAnsi="Times New Roman" w:cs="Times New Roman"/>
          <w:lang w:val="ru-RU"/>
        </w:rPr>
        <w:t>Лекционные и практические занятия проводятся парами (продолжительность пары 90 минут).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2.2. После начала занятий во всех учебных и прилегающих к ним помещениях должны быть обеспечены тишина и порядок, необходимые для нормального хода занятий. Недопустимо прерывать занятия, входить и выходить из аудитории во время их проведения без разрешения преподавателя.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2.3. В Учреждении запрещается:</w:t>
      </w:r>
    </w:p>
    <w:p w:rsidR="006E441E" w:rsidRPr="00345898" w:rsidRDefault="00345898" w:rsidP="00345898">
      <w:pPr>
        <w:spacing w:after="0" w:line="240" w:lineRule="auto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2" name="Picture 2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перемещать имущество и оборудование, мебель и другие материальные ценности из учебных помещений без разрешения представителей Учреждения;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3" name="Picture 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приносить и распивать спиртные напитки и пиво, находиться в состоянии алкогольного, наркотического или Токсического опьянения;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4" name="Picture 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приносить взрывчатые, легковоспламеняющиеся и токсичные вейдества, огнестрельное, газовое и холодное оружие;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5" name="Picture 2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играть в азартные игры;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6" name="Picture 2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курить на территории и в помещениях Учреждения;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7" name="Picture 2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сквернословить;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8" name="Picture 2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нарушать санитарно-гигиенические нормы;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9" name="Picture 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делать на стенах, аудиторных столах и в других местах какие-либо надписи и рисунки, расклеивать и вывешивать объявления без разрешения администрации;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10" name="Picture 2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vertAlign w:val="superscript"/>
          <w:lang w:val="ru-RU"/>
        </w:rPr>
        <w:tab/>
        <w:t>в</w:t>
      </w:r>
      <w:r w:rsidR="00455D8B" w:rsidRPr="00345898">
        <w:rPr>
          <w:rFonts w:ascii="Times New Roman" w:eastAsia="Times New Roman" w:hAnsi="Times New Roman" w:cs="Times New Roman"/>
          <w:lang w:val="ru-RU"/>
        </w:rPr>
        <w:t xml:space="preserve">портить мебель и оборудование, нарушать чистоту и порядок;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11" name="Picture 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 xml:space="preserve">находиться в аудиториях в верхней одежде, головных уборах; </w:t>
      </w:r>
      <w:r>
        <w:rPr>
          <w:noProof/>
          <w:lang w:val="ru-RU" w:eastAsia="ru-RU"/>
        </w:rPr>
        <w:drawing>
          <wp:inline distT="0" distB="0" distL="0" distR="0">
            <wp:extent cx="38100" cy="38100"/>
            <wp:effectExtent l="19050" t="0" r="0" b="0"/>
            <wp:docPr id="12" name="Picture 2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D8B" w:rsidRPr="00345898">
        <w:rPr>
          <w:rFonts w:ascii="Times New Roman" w:eastAsia="Times New Roman" w:hAnsi="Times New Roman" w:cs="Times New Roman"/>
          <w:lang w:val="ru-RU"/>
        </w:rPr>
        <w:tab/>
        <w:t>совершать иные действия, за которые действующим законодательством предусмотрена административная ответственность.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2.4. В Учреждении устанавливается следующий режим работы для слушателей курсов повышения квалификации/профессиональной переподготовки.</w:t>
      </w:r>
    </w:p>
    <w:p w:rsidR="006E441E" w:rsidRPr="00345898" w:rsidRDefault="00455D8B" w:rsidP="00345898">
      <w:pPr>
        <w:spacing w:after="0" w:line="240" w:lineRule="auto"/>
        <w:jc w:val="both"/>
        <w:rPr>
          <w:lang w:val="ru-RU"/>
        </w:rPr>
      </w:pPr>
      <w:r w:rsidRPr="00345898">
        <w:rPr>
          <w:rFonts w:ascii="Times New Roman" w:eastAsia="Times New Roman" w:hAnsi="Times New Roman" w:cs="Times New Roman"/>
          <w:lang w:val="ru-RU"/>
        </w:rPr>
        <w:t>2.5. Занятия могут проводиться в две смены. Продолжительность рабочего дня учреждения с 9:00 до 20:00.</w:t>
      </w:r>
    </w:p>
    <w:sectPr w:rsidR="006E441E" w:rsidRPr="00345898">
      <w:type w:val="continuous"/>
      <w:pgSz w:w="12220" w:h="16760"/>
      <w:pgMar w:top="1509" w:right="927" w:bottom="1879" w:left="199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E5B" w:rsidRDefault="00797E5B" w:rsidP="00345898">
      <w:pPr>
        <w:spacing w:after="0" w:line="240" w:lineRule="auto"/>
      </w:pPr>
      <w:r>
        <w:separator/>
      </w:r>
    </w:p>
  </w:endnote>
  <w:endnote w:type="continuationSeparator" w:id="1">
    <w:p w:rsidR="00797E5B" w:rsidRDefault="00797E5B" w:rsidP="00345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E5B" w:rsidRDefault="00797E5B" w:rsidP="00345898">
      <w:pPr>
        <w:spacing w:after="0" w:line="240" w:lineRule="auto"/>
      </w:pPr>
      <w:r>
        <w:separator/>
      </w:r>
    </w:p>
  </w:footnote>
  <w:footnote w:type="continuationSeparator" w:id="1">
    <w:p w:rsidR="00797E5B" w:rsidRDefault="00797E5B" w:rsidP="00345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AC1"/>
    <w:multiLevelType w:val="hybridMultilevel"/>
    <w:tmpl w:val="9D88E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3320C"/>
    <w:multiLevelType w:val="hybridMultilevel"/>
    <w:tmpl w:val="54A836A0"/>
    <w:lvl w:ilvl="0" w:tplc="0D8E5820">
      <w:start w:val="1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72EBC6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70B46C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42D3E8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76E8E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A03830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4AE590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2E404A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001B2A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441E"/>
    <w:rsid w:val="00345898"/>
    <w:rsid w:val="00455D8B"/>
    <w:rsid w:val="006E441E"/>
    <w:rsid w:val="00797E5B"/>
    <w:rsid w:val="00C93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45898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45898"/>
    <w:rPr>
      <w:rFonts w:eastAsia="Calibri" w:cs="Calibri"/>
      <w:color w:val="000000"/>
      <w:sz w:val="22"/>
      <w:szCs w:val="22"/>
      <w:lang w:val="en-US" w:eastAsia="en-US"/>
    </w:rPr>
  </w:style>
  <w:style w:type="paragraph" w:styleId="a5">
    <w:name w:val="footer"/>
    <w:basedOn w:val="a"/>
    <w:link w:val="a6"/>
    <w:uiPriority w:val="99"/>
    <w:semiHidden/>
    <w:unhideWhenUsed/>
    <w:rsid w:val="00345898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45898"/>
    <w:rPr>
      <w:rFonts w:eastAsia="Calibri" w:cs="Calibri"/>
      <w:color w:val="000000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Пользователь Windows</cp:lastModifiedBy>
  <cp:revision>2</cp:revision>
  <dcterms:created xsi:type="dcterms:W3CDTF">2024-02-19T04:18:00Z</dcterms:created>
  <dcterms:modified xsi:type="dcterms:W3CDTF">2024-02-19T04:18:00Z</dcterms:modified>
</cp:coreProperties>
</file>